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27467A">
        <w:rPr>
          <w:sz w:val="24"/>
          <w:szCs w:val="24"/>
        </w:rPr>
        <w:t xml:space="preserve">: 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761D96">
        <w:rPr>
          <w:sz w:val="24"/>
          <w:szCs w:val="24"/>
        </w:rPr>
        <w:t>10</w:t>
      </w:r>
      <w:r w:rsidR="00AA010D">
        <w:rPr>
          <w:sz w:val="24"/>
          <w:szCs w:val="24"/>
        </w:rPr>
        <w:t>.10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705587" w:rsidP="00F20BDF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8B4023">
        <w:rPr>
          <w:sz w:val="24"/>
          <w:szCs w:val="24"/>
        </w:rPr>
        <w:t>12</w:t>
      </w:r>
      <w:r w:rsidR="007F16CC">
        <w:rPr>
          <w:sz w:val="24"/>
          <w:szCs w:val="24"/>
        </w:rPr>
        <w:t>.</w:t>
      </w:r>
      <w:r w:rsidR="00382DD9">
        <w:rPr>
          <w:sz w:val="24"/>
          <w:szCs w:val="24"/>
        </w:rPr>
        <w:t>10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382DD9">
        <w:rPr>
          <w:sz w:val="24"/>
          <w:szCs w:val="24"/>
        </w:rPr>
        <w:t>ČETVRTAK</w:t>
      </w:r>
      <w:r w:rsidR="0012579C">
        <w:rPr>
          <w:sz w:val="24"/>
          <w:szCs w:val="24"/>
        </w:rPr>
        <w:t xml:space="preserve"> 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8B4023">
        <w:rPr>
          <w:sz w:val="24"/>
          <w:szCs w:val="24"/>
        </w:rPr>
        <w:t>0,0</w:t>
      </w:r>
      <w:r w:rsidR="00FE2ED4">
        <w:rPr>
          <w:sz w:val="24"/>
          <w:szCs w:val="24"/>
        </w:rPr>
        <w:t>0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8B4023">
        <w:rPr>
          <w:sz w:val="24"/>
          <w:szCs w:val="24"/>
        </w:rPr>
        <w:t>25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8B4023" w:rsidRDefault="008B4023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Traženje prethodne suglasnosti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odnora</w:t>
      </w:r>
      <w:proofErr w:type="spellEnd"/>
      <w:r>
        <w:rPr>
          <w:sz w:val="24"/>
          <w:szCs w:val="24"/>
        </w:rPr>
        <w:t xml:space="preserve"> na sporazumni raskid radnog odnosa ekonoma Doma</w:t>
      </w:r>
    </w:p>
    <w:p w:rsidR="008B4023" w:rsidRDefault="008B4023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prihvaćanju Prijedloga Financijskog plana s Obrazloženjem financijskog plana za 2024. godinu i projekcija za 2025. i 2026. godinu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32F3"/>
    <w:rsid w:val="00064679"/>
    <w:rsid w:val="00083291"/>
    <w:rsid w:val="000911FA"/>
    <w:rsid w:val="00092FEC"/>
    <w:rsid w:val="000B5E08"/>
    <w:rsid w:val="000D1F39"/>
    <w:rsid w:val="001051A4"/>
    <w:rsid w:val="0012579C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7467A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2DD9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C132F"/>
    <w:rsid w:val="006D5AAC"/>
    <w:rsid w:val="00705587"/>
    <w:rsid w:val="00735384"/>
    <w:rsid w:val="00761D96"/>
    <w:rsid w:val="007739A0"/>
    <w:rsid w:val="00775753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B4023"/>
    <w:rsid w:val="008D58C9"/>
    <w:rsid w:val="008D62BD"/>
    <w:rsid w:val="008E275B"/>
    <w:rsid w:val="008F277A"/>
    <w:rsid w:val="0090638F"/>
    <w:rsid w:val="00922DAB"/>
    <w:rsid w:val="00942F34"/>
    <w:rsid w:val="009433C5"/>
    <w:rsid w:val="009564F1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6708E"/>
    <w:rsid w:val="00A84932"/>
    <w:rsid w:val="00A85034"/>
    <w:rsid w:val="00AA010D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310B1"/>
    <w:rsid w:val="00C7024F"/>
    <w:rsid w:val="00C737CD"/>
    <w:rsid w:val="00CA3D80"/>
    <w:rsid w:val="00CC1C51"/>
    <w:rsid w:val="00D033E7"/>
    <w:rsid w:val="00D04696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E2ED4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8</cp:revision>
  <cp:lastPrinted>2023-10-12T10:11:00Z</cp:lastPrinted>
  <dcterms:created xsi:type="dcterms:W3CDTF">2023-10-10T11:15:00Z</dcterms:created>
  <dcterms:modified xsi:type="dcterms:W3CDTF">2023-10-13T07:46:00Z</dcterms:modified>
</cp:coreProperties>
</file>